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C9" w:rsidRPr="002C2CEA" w:rsidRDefault="0039456F" w:rsidP="007C5A41">
      <w:pPr>
        <w:jc w:val="both"/>
        <w:rPr>
          <w:rFonts w:ascii="Arial" w:hAnsi="Arial" w:cs="Arial"/>
          <w:b/>
          <w:sz w:val="24"/>
          <w:szCs w:val="24"/>
        </w:rPr>
      </w:pPr>
      <w:r w:rsidRPr="00465899">
        <w:rPr>
          <w:rFonts w:ascii="Arial" w:hAnsi="Arial" w:cs="Arial"/>
          <w:b/>
          <w:sz w:val="24"/>
          <w:szCs w:val="24"/>
        </w:rPr>
        <w:t>ACTA N</w:t>
      </w:r>
      <w:r w:rsidR="00B67F63" w:rsidRPr="00465899">
        <w:rPr>
          <w:rFonts w:ascii="Arial" w:hAnsi="Arial" w:cs="Arial"/>
          <w:b/>
          <w:sz w:val="24"/>
          <w:szCs w:val="24"/>
        </w:rPr>
        <w:t>º 57</w:t>
      </w:r>
      <w:r w:rsidR="002C2CEA">
        <w:rPr>
          <w:rFonts w:ascii="Arial" w:hAnsi="Arial" w:cs="Arial"/>
          <w:b/>
          <w:sz w:val="24"/>
          <w:szCs w:val="24"/>
        </w:rPr>
        <w:t>8</w:t>
      </w:r>
      <w:r w:rsidR="00B67F63">
        <w:rPr>
          <w:rFonts w:ascii="Arial" w:hAnsi="Arial" w:cs="Arial"/>
          <w:sz w:val="24"/>
          <w:szCs w:val="24"/>
        </w:rPr>
        <w:t>.-</w:t>
      </w:r>
      <w:r w:rsidRPr="0039456F">
        <w:rPr>
          <w:rFonts w:ascii="Arial" w:hAnsi="Arial" w:cs="Arial"/>
          <w:sz w:val="24"/>
          <w:szCs w:val="24"/>
        </w:rPr>
        <w:t xml:space="preserve"> En la ciudad de La Plata, a los veinticuatro días del mes de Julio de</w:t>
      </w:r>
      <w:r w:rsidR="00B3730B">
        <w:rPr>
          <w:rFonts w:ascii="Arial" w:hAnsi="Arial" w:cs="Arial"/>
          <w:sz w:val="24"/>
          <w:szCs w:val="24"/>
        </w:rPr>
        <w:t>l</w:t>
      </w:r>
      <w:r w:rsidRPr="0039456F">
        <w:rPr>
          <w:rFonts w:ascii="Arial" w:hAnsi="Arial" w:cs="Arial"/>
          <w:sz w:val="24"/>
          <w:szCs w:val="24"/>
        </w:rPr>
        <w:t xml:space="preserve"> año dos mil veinte, siendo las 19</w:t>
      </w:r>
      <w:r w:rsidR="00B67F63">
        <w:rPr>
          <w:rFonts w:ascii="Arial" w:hAnsi="Arial" w:cs="Arial"/>
          <w:sz w:val="24"/>
          <w:szCs w:val="24"/>
        </w:rPr>
        <w:t>:00</w:t>
      </w:r>
      <w:r w:rsidRPr="0039456F">
        <w:rPr>
          <w:rFonts w:ascii="Arial" w:hAnsi="Arial" w:cs="Arial"/>
          <w:sz w:val="24"/>
          <w:szCs w:val="24"/>
        </w:rPr>
        <w:t xml:space="preserve"> hs. se reúne en forma virtual bajo la plataforma Zoom el Consejo Directivo de la Asociación Platense de Basquetbol, con la presidencia de su titular Sr. </w:t>
      </w:r>
      <w:r w:rsidR="00B67F63" w:rsidRPr="0039456F">
        <w:rPr>
          <w:rFonts w:ascii="Arial" w:hAnsi="Arial" w:cs="Arial"/>
          <w:sz w:val="24"/>
          <w:szCs w:val="24"/>
        </w:rPr>
        <w:t>Ángel</w:t>
      </w:r>
      <w:r w:rsidRPr="0039456F">
        <w:rPr>
          <w:rFonts w:ascii="Arial" w:hAnsi="Arial" w:cs="Arial"/>
          <w:sz w:val="24"/>
          <w:szCs w:val="24"/>
        </w:rPr>
        <w:t xml:space="preserve"> Ismael </w:t>
      </w:r>
      <w:proofErr w:type="spellStart"/>
      <w:r w:rsidRPr="0039456F">
        <w:rPr>
          <w:rFonts w:ascii="Arial" w:hAnsi="Arial" w:cs="Arial"/>
          <w:sz w:val="24"/>
          <w:szCs w:val="24"/>
        </w:rPr>
        <w:t>Cerisola</w:t>
      </w:r>
      <w:proofErr w:type="spellEnd"/>
      <w:r w:rsidRPr="0039456F">
        <w:rPr>
          <w:rFonts w:ascii="Arial" w:hAnsi="Arial" w:cs="Arial"/>
          <w:sz w:val="24"/>
          <w:szCs w:val="24"/>
        </w:rPr>
        <w:t xml:space="preserve"> y </w:t>
      </w:r>
      <w:r w:rsidR="007C5A41">
        <w:rPr>
          <w:rFonts w:ascii="Arial" w:hAnsi="Arial" w:cs="Arial"/>
          <w:sz w:val="24"/>
          <w:szCs w:val="24"/>
        </w:rPr>
        <w:t xml:space="preserve"> la participación de los </w:t>
      </w:r>
      <w:r w:rsidR="004C616A">
        <w:rPr>
          <w:rFonts w:ascii="Arial" w:hAnsi="Arial" w:cs="Arial"/>
          <w:sz w:val="24"/>
          <w:szCs w:val="24"/>
        </w:rPr>
        <w:t xml:space="preserve">Consejeros de los Clubes: </w:t>
      </w:r>
      <w:r w:rsidR="00E80563">
        <w:rPr>
          <w:rFonts w:ascii="Arial" w:hAnsi="Arial" w:cs="Arial"/>
          <w:sz w:val="24"/>
          <w:szCs w:val="24"/>
        </w:rPr>
        <w:t xml:space="preserve">Atenas; Banco Provincia; </w:t>
      </w:r>
      <w:proofErr w:type="spellStart"/>
      <w:r w:rsidR="00E80563">
        <w:rPr>
          <w:rFonts w:ascii="Arial" w:hAnsi="Arial" w:cs="Arial"/>
          <w:sz w:val="24"/>
          <w:szCs w:val="24"/>
        </w:rPr>
        <w:t>C.E.y.E.</w:t>
      </w:r>
      <w:proofErr w:type="spellEnd"/>
      <w:r w:rsidR="00E80563">
        <w:rPr>
          <w:rFonts w:ascii="Arial" w:hAnsi="Arial" w:cs="Arial"/>
          <w:sz w:val="24"/>
          <w:szCs w:val="24"/>
        </w:rPr>
        <w:t xml:space="preserve">; Capital Chica; Atlético </w:t>
      </w:r>
      <w:proofErr w:type="spellStart"/>
      <w:r w:rsidR="00E80563">
        <w:rPr>
          <w:rFonts w:ascii="Arial" w:hAnsi="Arial" w:cs="Arial"/>
          <w:sz w:val="24"/>
          <w:szCs w:val="24"/>
        </w:rPr>
        <w:t>Chascomús</w:t>
      </w:r>
      <w:proofErr w:type="spellEnd"/>
      <w:r w:rsidR="00E80563">
        <w:rPr>
          <w:rFonts w:ascii="Arial" w:hAnsi="Arial" w:cs="Arial"/>
          <w:sz w:val="24"/>
          <w:szCs w:val="24"/>
        </w:rPr>
        <w:t xml:space="preserve">; Círculo Policial; Deportivo La Plata; Estudiantes; Gimnasia; </w:t>
      </w:r>
      <w:r w:rsidR="00543208">
        <w:rPr>
          <w:rFonts w:ascii="Arial" w:hAnsi="Arial" w:cs="Arial"/>
          <w:sz w:val="24"/>
          <w:szCs w:val="24"/>
        </w:rPr>
        <w:t xml:space="preserve">C. de F </w:t>
      </w:r>
      <w:proofErr w:type="spellStart"/>
      <w:r w:rsidR="00543208">
        <w:rPr>
          <w:rFonts w:ascii="Arial" w:hAnsi="Arial" w:cs="Arial"/>
          <w:sz w:val="24"/>
          <w:szCs w:val="24"/>
        </w:rPr>
        <w:t>Gonnet</w:t>
      </w:r>
      <w:proofErr w:type="spellEnd"/>
      <w:r w:rsidR="00543208">
        <w:rPr>
          <w:rFonts w:ascii="Arial" w:hAnsi="Arial" w:cs="Arial"/>
          <w:sz w:val="24"/>
          <w:szCs w:val="24"/>
        </w:rPr>
        <w:t xml:space="preserve">; Hogar Social; Juventud; </w:t>
      </w:r>
      <w:r w:rsidR="00E80563">
        <w:rPr>
          <w:rFonts w:ascii="Arial" w:hAnsi="Arial" w:cs="Arial"/>
          <w:sz w:val="24"/>
          <w:szCs w:val="24"/>
        </w:rPr>
        <w:t xml:space="preserve">Círculo </w:t>
      </w:r>
      <w:proofErr w:type="spellStart"/>
      <w:r w:rsidR="00E80563">
        <w:rPr>
          <w:rFonts w:ascii="Arial" w:hAnsi="Arial" w:cs="Arial"/>
          <w:sz w:val="24"/>
          <w:szCs w:val="24"/>
        </w:rPr>
        <w:t>Marchigiano</w:t>
      </w:r>
      <w:proofErr w:type="spellEnd"/>
      <w:r w:rsidR="00E80563">
        <w:rPr>
          <w:rFonts w:ascii="Arial" w:hAnsi="Arial" w:cs="Arial"/>
          <w:sz w:val="24"/>
          <w:szCs w:val="24"/>
        </w:rPr>
        <w:t>; Náutico Ensenada; Reconquista; Tolosano; Unión Vecinal; Universal; Universitario; Deportivo Villa Elisa y Villa San Carlos.</w:t>
      </w:r>
    </w:p>
    <w:p w:rsidR="0039456F" w:rsidRDefault="0039456F" w:rsidP="0039456F">
      <w:pPr>
        <w:jc w:val="both"/>
        <w:rPr>
          <w:rFonts w:ascii="Arial" w:hAnsi="Arial" w:cs="Arial"/>
          <w:sz w:val="24"/>
          <w:szCs w:val="24"/>
        </w:rPr>
      </w:pPr>
      <w:r w:rsidRPr="0039456F">
        <w:rPr>
          <w:rFonts w:ascii="Arial" w:hAnsi="Arial" w:cs="Arial"/>
          <w:sz w:val="24"/>
          <w:szCs w:val="24"/>
        </w:rPr>
        <w:t xml:space="preserve">Se da comienzo a la sesión de Consejo </w:t>
      </w:r>
      <w:r w:rsidR="00543208">
        <w:rPr>
          <w:rFonts w:ascii="Arial" w:hAnsi="Arial" w:cs="Arial"/>
          <w:sz w:val="24"/>
          <w:szCs w:val="24"/>
        </w:rPr>
        <w:t xml:space="preserve">Directivo </w:t>
      </w:r>
      <w:r w:rsidRPr="0039456F">
        <w:rPr>
          <w:rFonts w:ascii="Arial" w:hAnsi="Arial" w:cs="Arial"/>
          <w:sz w:val="24"/>
          <w:szCs w:val="24"/>
        </w:rPr>
        <w:t>a efectos de tratar el siguiente Orden del Día.</w:t>
      </w:r>
    </w:p>
    <w:p w:rsidR="0039456F" w:rsidRDefault="0039456F" w:rsidP="0039456F">
      <w:pPr>
        <w:jc w:val="both"/>
        <w:rPr>
          <w:rFonts w:ascii="Arial" w:hAnsi="Arial" w:cs="Arial"/>
          <w:sz w:val="24"/>
          <w:szCs w:val="24"/>
        </w:rPr>
      </w:pPr>
      <w:r w:rsidRPr="00B67F63">
        <w:rPr>
          <w:rFonts w:ascii="Arial" w:hAnsi="Arial" w:cs="Arial"/>
          <w:b/>
          <w:sz w:val="24"/>
          <w:szCs w:val="24"/>
        </w:rPr>
        <w:t>LECTURA DEL ACTA ANTERIOR</w:t>
      </w:r>
      <w:r w:rsidR="00B67F63">
        <w:rPr>
          <w:rFonts w:ascii="Arial" w:hAnsi="Arial" w:cs="Arial"/>
          <w:sz w:val="24"/>
          <w:szCs w:val="24"/>
        </w:rPr>
        <w:t>:</w:t>
      </w:r>
      <w:r>
        <w:rPr>
          <w:rFonts w:ascii="Arial" w:hAnsi="Arial" w:cs="Arial"/>
          <w:sz w:val="24"/>
          <w:szCs w:val="24"/>
        </w:rPr>
        <w:t xml:space="preserve"> Por secretaria se procede a dar lectura del acta anterior, siendo aprobado sin observaciones</w:t>
      </w:r>
    </w:p>
    <w:p w:rsidR="00DA57C9" w:rsidRDefault="00B67F63" w:rsidP="007C5A41">
      <w:pPr>
        <w:spacing w:after="0" w:line="240" w:lineRule="auto"/>
        <w:jc w:val="both"/>
        <w:rPr>
          <w:rFonts w:ascii="Arial" w:hAnsi="Arial" w:cs="Arial"/>
          <w:sz w:val="24"/>
          <w:szCs w:val="24"/>
        </w:rPr>
      </w:pPr>
      <w:r>
        <w:rPr>
          <w:rFonts w:ascii="Arial" w:hAnsi="Arial" w:cs="Arial"/>
          <w:b/>
          <w:sz w:val="24"/>
          <w:szCs w:val="24"/>
        </w:rPr>
        <w:t>CONVOCATORIA A ASAMBLEA ANUAL</w:t>
      </w:r>
      <w:r w:rsidR="0039456F" w:rsidRPr="00B67F63">
        <w:rPr>
          <w:rFonts w:ascii="Arial" w:hAnsi="Arial" w:cs="Arial"/>
          <w:b/>
          <w:sz w:val="24"/>
          <w:szCs w:val="24"/>
        </w:rPr>
        <w:t xml:space="preserve"> ORDINARIA</w:t>
      </w:r>
      <w:r>
        <w:rPr>
          <w:rFonts w:ascii="Arial" w:hAnsi="Arial" w:cs="Arial"/>
          <w:b/>
          <w:sz w:val="24"/>
          <w:szCs w:val="24"/>
        </w:rPr>
        <w:t>:</w:t>
      </w:r>
      <w:r w:rsidR="0039456F">
        <w:rPr>
          <w:rFonts w:ascii="Arial" w:hAnsi="Arial" w:cs="Arial"/>
          <w:sz w:val="24"/>
          <w:szCs w:val="24"/>
        </w:rPr>
        <w:t xml:space="preserve"> </w:t>
      </w:r>
    </w:p>
    <w:p w:rsidR="00DA57C9" w:rsidRPr="00B3730B" w:rsidRDefault="00DA57C9" w:rsidP="007C5A41">
      <w:pPr>
        <w:spacing w:after="0" w:line="240" w:lineRule="auto"/>
        <w:jc w:val="both"/>
        <w:rPr>
          <w:rFonts w:ascii="Arial" w:hAnsi="Arial" w:cs="Arial"/>
          <w:sz w:val="24"/>
          <w:szCs w:val="24"/>
          <w:lang w:val="es-ES"/>
        </w:rPr>
      </w:pPr>
      <w:r w:rsidRPr="00B3730B">
        <w:rPr>
          <w:rFonts w:ascii="Arial" w:hAnsi="Arial" w:cs="Arial"/>
          <w:sz w:val="24"/>
          <w:szCs w:val="24"/>
          <w:lang w:val="es-ES"/>
        </w:rPr>
        <w:t>El Sr. Presidente manifiesta que c</w:t>
      </w:r>
      <w:r w:rsidR="00B67F63" w:rsidRPr="00B3730B">
        <w:rPr>
          <w:rFonts w:ascii="Arial" w:hAnsi="Arial" w:cs="Arial"/>
          <w:sz w:val="24"/>
          <w:szCs w:val="24"/>
          <w:lang w:val="es-ES"/>
        </w:rPr>
        <w:t>orresponde convocar a Asamblea Anual</w:t>
      </w:r>
      <w:r w:rsidRPr="00B3730B">
        <w:rPr>
          <w:rFonts w:ascii="Arial" w:hAnsi="Arial" w:cs="Arial"/>
          <w:sz w:val="24"/>
          <w:szCs w:val="24"/>
          <w:lang w:val="es-ES"/>
        </w:rPr>
        <w:t xml:space="preserve"> Ordinaria para considerar la Memoria, Balance General </w:t>
      </w:r>
      <w:r w:rsidR="002E192E" w:rsidRPr="00B3730B">
        <w:rPr>
          <w:rFonts w:ascii="Arial" w:hAnsi="Arial" w:cs="Arial"/>
          <w:sz w:val="24"/>
          <w:szCs w:val="24"/>
          <w:lang w:val="es-ES"/>
        </w:rPr>
        <w:t>e Inventario</w:t>
      </w:r>
      <w:r w:rsidRPr="00B3730B">
        <w:rPr>
          <w:rFonts w:ascii="Arial" w:hAnsi="Arial" w:cs="Arial"/>
          <w:sz w:val="24"/>
          <w:szCs w:val="24"/>
          <w:lang w:val="es-ES"/>
        </w:rPr>
        <w:t xml:space="preserve"> </w:t>
      </w:r>
      <w:r w:rsidR="002E192E" w:rsidRPr="00B3730B">
        <w:rPr>
          <w:rFonts w:ascii="Arial" w:hAnsi="Arial" w:cs="Arial"/>
          <w:sz w:val="24"/>
          <w:szCs w:val="24"/>
          <w:lang w:val="es-ES"/>
        </w:rPr>
        <w:t>a</w:t>
      </w:r>
      <w:r w:rsidRPr="00B3730B">
        <w:rPr>
          <w:rFonts w:ascii="Arial" w:hAnsi="Arial" w:cs="Arial"/>
          <w:sz w:val="24"/>
          <w:szCs w:val="24"/>
          <w:lang w:val="es-ES"/>
        </w:rPr>
        <w:t xml:space="preserve">l 31 de diciembre de 2019 </w:t>
      </w:r>
      <w:r w:rsidR="007C5A41">
        <w:rPr>
          <w:rFonts w:ascii="Arial" w:hAnsi="Arial" w:cs="Arial"/>
          <w:sz w:val="24"/>
          <w:szCs w:val="24"/>
          <w:lang w:val="es-ES"/>
        </w:rPr>
        <w:t>y el</w:t>
      </w:r>
      <w:r w:rsidRPr="00B3730B">
        <w:rPr>
          <w:rFonts w:ascii="Arial" w:hAnsi="Arial" w:cs="Arial"/>
          <w:sz w:val="24"/>
          <w:szCs w:val="24"/>
          <w:lang w:val="es-ES"/>
        </w:rPr>
        <w:t xml:space="preserve"> Informe de</w:t>
      </w:r>
      <w:r w:rsidR="002E192E" w:rsidRPr="00B3730B">
        <w:rPr>
          <w:rFonts w:ascii="Arial" w:hAnsi="Arial" w:cs="Arial"/>
          <w:sz w:val="24"/>
          <w:szCs w:val="24"/>
          <w:lang w:val="es-ES"/>
        </w:rPr>
        <w:t xml:space="preserve"> </w:t>
      </w:r>
      <w:r w:rsidRPr="00B3730B">
        <w:rPr>
          <w:rFonts w:ascii="Arial" w:hAnsi="Arial" w:cs="Arial"/>
          <w:sz w:val="24"/>
          <w:szCs w:val="24"/>
          <w:lang w:val="es-ES"/>
        </w:rPr>
        <w:t>l</w:t>
      </w:r>
      <w:r w:rsidR="002E192E" w:rsidRPr="00B3730B">
        <w:rPr>
          <w:rFonts w:ascii="Arial" w:hAnsi="Arial" w:cs="Arial"/>
          <w:sz w:val="24"/>
          <w:szCs w:val="24"/>
          <w:lang w:val="es-ES"/>
        </w:rPr>
        <w:t>a Comisión Revisora de Cuentas</w:t>
      </w:r>
      <w:r w:rsidRPr="00B3730B">
        <w:rPr>
          <w:rFonts w:ascii="Arial" w:hAnsi="Arial" w:cs="Arial"/>
          <w:sz w:val="24"/>
          <w:szCs w:val="24"/>
          <w:lang w:val="es-ES"/>
        </w:rPr>
        <w:t xml:space="preserve">;  Elegir </w:t>
      </w:r>
      <w:r w:rsidR="002E192E" w:rsidRPr="00B3730B">
        <w:rPr>
          <w:rFonts w:ascii="Arial" w:hAnsi="Arial" w:cs="Arial"/>
          <w:sz w:val="24"/>
          <w:szCs w:val="24"/>
          <w:lang w:val="es-ES"/>
        </w:rPr>
        <w:t xml:space="preserve">Presidente y Vicepresidente; Elegir los miembros del Tribunal de Penas, titulares y suplentes </w:t>
      </w:r>
      <w:r w:rsidRPr="00B3730B">
        <w:rPr>
          <w:rFonts w:ascii="Arial" w:hAnsi="Arial" w:cs="Arial"/>
          <w:sz w:val="24"/>
          <w:szCs w:val="24"/>
          <w:lang w:val="es-ES"/>
        </w:rPr>
        <w:t xml:space="preserve"> y </w:t>
      </w:r>
      <w:r w:rsidR="007C5A41">
        <w:rPr>
          <w:rFonts w:ascii="Arial" w:hAnsi="Arial" w:cs="Arial"/>
          <w:sz w:val="24"/>
          <w:szCs w:val="24"/>
          <w:lang w:val="es-ES"/>
        </w:rPr>
        <w:t>elección de la Comisión Revisora de Cuentas</w:t>
      </w:r>
      <w:r w:rsidRPr="00B3730B">
        <w:rPr>
          <w:rFonts w:ascii="Arial" w:hAnsi="Arial" w:cs="Arial"/>
          <w:sz w:val="24"/>
          <w:szCs w:val="24"/>
          <w:lang w:val="es-ES"/>
        </w:rPr>
        <w:t>, titulares y suplentes</w:t>
      </w:r>
      <w:r w:rsidR="002E192E" w:rsidRPr="00B3730B">
        <w:rPr>
          <w:rFonts w:ascii="Arial" w:hAnsi="Arial" w:cs="Arial"/>
          <w:sz w:val="24"/>
          <w:szCs w:val="24"/>
          <w:lang w:val="es-ES"/>
        </w:rPr>
        <w:t xml:space="preserve">. </w:t>
      </w:r>
      <w:r w:rsidRPr="00B3730B">
        <w:rPr>
          <w:rFonts w:ascii="Arial" w:hAnsi="Arial" w:cs="Arial"/>
          <w:sz w:val="24"/>
          <w:szCs w:val="24"/>
          <w:lang w:val="es-ES"/>
        </w:rPr>
        <w:t>Asimismo el señor Presidente pone a consideración la forma en que se celebrará la Asamblea a convocarse y manifiesta que, atento al estado de emergencia sanitaria declarado por el Decreto de Necesidad y Urgencia N° 297/2020 y sus sucesivas prórrogas y a las circunstancias excepcionales en que se encuentra la Región, la Asamblea será llevada a cabo por videoconferencia, a través de la utilización del software “Zoom”, el que grabará de forma automática la reunión, y en cumplimiento con lo dispuesto por el artículo 158</w:t>
      </w:r>
      <w:r w:rsidR="00B67F63" w:rsidRPr="00B3730B">
        <w:rPr>
          <w:rFonts w:ascii="Arial" w:hAnsi="Arial" w:cs="Arial"/>
          <w:sz w:val="24"/>
          <w:szCs w:val="24"/>
          <w:lang w:val="es-ES"/>
        </w:rPr>
        <w:t>º</w:t>
      </w:r>
      <w:r w:rsidRPr="00B3730B">
        <w:rPr>
          <w:rFonts w:ascii="Arial" w:hAnsi="Arial" w:cs="Arial"/>
          <w:sz w:val="24"/>
          <w:szCs w:val="24"/>
          <w:lang w:val="es-ES"/>
        </w:rPr>
        <w:t xml:space="preserve"> del Código Civil y Comercial de La Nación y las recomendaciones expedidas por la Dirección Provincial de Personas Jurídicas.</w:t>
      </w:r>
    </w:p>
    <w:p w:rsidR="00112D04" w:rsidRPr="00B3730B" w:rsidRDefault="00112D04" w:rsidP="00112D04">
      <w:pPr>
        <w:jc w:val="both"/>
        <w:rPr>
          <w:rFonts w:ascii="Arial" w:hAnsi="Arial" w:cs="Arial"/>
          <w:sz w:val="24"/>
          <w:szCs w:val="24"/>
          <w:lang w:val="es-ES"/>
        </w:rPr>
      </w:pPr>
      <w:r w:rsidRPr="00B3730B">
        <w:rPr>
          <w:rFonts w:ascii="Arial" w:hAnsi="Arial" w:cs="Arial"/>
          <w:sz w:val="24"/>
          <w:szCs w:val="24"/>
          <w:lang w:val="es-ES"/>
        </w:rPr>
        <w:t>Se explica que la plataforma digital Zoom permitirá la participación de tod</w:t>
      </w:r>
      <w:r w:rsidR="002E192E" w:rsidRPr="00B3730B">
        <w:rPr>
          <w:rFonts w:ascii="Arial" w:hAnsi="Arial" w:cs="Arial"/>
          <w:sz w:val="24"/>
          <w:szCs w:val="24"/>
          <w:lang w:val="es-ES"/>
        </w:rPr>
        <w:t>a</w:t>
      </w:r>
      <w:r w:rsidRPr="00B3730B">
        <w:rPr>
          <w:rFonts w:ascii="Arial" w:hAnsi="Arial" w:cs="Arial"/>
          <w:sz w:val="24"/>
          <w:szCs w:val="24"/>
          <w:lang w:val="es-ES"/>
        </w:rPr>
        <w:t>s l</w:t>
      </w:r>
      <w:r w:rsidR="002E192E" w:rsidRPr="00B3730B">
        <w:rPr>
          <w:rFonts w:ascii="Arial" w:hAnsi="Arial" w:cs="Arial"/>
          <w:sz w:val="24"/>
          <w:szCs w:val="24"/>
          <w:lang w:val="es-ES"/>
        </w:rPr>
        <w:t>a</w:t>
      </w:r>
      <w:r w:rsidRPr="00B3730B">
        <w:rPr>
          <w:rFonts w:ascii="Arial" w:hAnsi="Arial" w:cs="Arial"/>
          <w:sz w:val="24"/>
          <w:szCs w:val="24"/>
          <w:lang w:val="es-ES"/>
        </w:rPr>
        <w:t>s a</w:t>
      </w:r>
      <w:r w:rsidR="002E192E" w:rsidRPr="00B3730B">
        <w:rPr>
          <w:rFonts w:ascii="Arial" w:hAnsi="Arial" w:cs="Arial"/>
          <w:sz w:val="24"/>
          <w:szCs w:val="24"/>
          <w:lang w:val="es-ES"/>
        </w:rPr>
        <w:t>filiadas</w:t>
      </w:r>
      <w:r w:rsidRPr="00B3730B">
        <w:rPr>
          <w:rFonts w:ascii="Arial" w:hAnsi="Arial" w:cs="Arial"/>
          <w:sz w:val="24"/>
          <w:szCs w:val="24"/>
          <w:lang w:val="es-ES"/>
        </w:rPr>
        <w:t xml:space="preserve">, </w:t>
      </w:r>
      <w:r w:rsidR="005D0EBF" w:rsidRPr="00B3730B">
        <w:rPr>
          <w:rFonts w:ascii="Arial" w:hAnsi="Arial" w:cs="Arial"/>
          <w:sz w:val="24"/>
          <w:szCs w:val="24"/>
          <w:lang w:val="es-ES"/>
        </w:rPr>
        <w:t>de manera s</w:t>
      </w:r>
      <w:r w:rsidRPr="00B3730B">
        <w:rPr>
          <w:rFonts w:ascii="Arial" w:hAnsi="Arial" w:cs="Arial"/>
          <w:sz w:val="24"/>
          <w:szCs w:val="24"/>
          <w:lang w:val="es-ES"/>
        </w:rPr>
        <w:t>imultáne</w:t>
      </w:r>
      <w:r w:rsidR="005D0EBF" w:rsidRPr="00B3730B">
        <w:rPr>
          <w:rFonts w:ascii="Arial" w:hAnsi="Arial" w:cs="Arial"/>
          <w:sz w:val="24"/>
          <w:szCs w:val="24"/>
          <w:lang w:val="es-ES"/>
        </w:rPr>
        <w:t>a</w:t>
      </w:r>
      <w:r w:rsidR="002E192E" w:rsidRPr="00B3730B">
        <w:rPr>
          <w:rFonts w:ascii="Arial" w:hAnsi="Arial" w:cs="Arial"/>
          <w:sz w:val="24"/>
          <w:szCs w:val="24"/>
          <w:lang w:val="es-ES"/>
        </w:rPr>
        <w:t xml:space="preserve"> </w:t>
      </w:r>
      <w:r w:rsidRPr="00B3730B">
        <w:rPr>
          <w:rFonts w:ascii="Arial" w:hAnsi="Arial" w:cs="Arial"/>
          <w:sz w:val="24"/>
          <w:szCs w:val="24"/>
          <w:lang w:val="es-ES"/>
        </w:rPr>
        <w:t>con audio y video pudiendo ejercer adecuadamente su derecho de voz y voto.</w:t>
      </w:r>
    </w:p>
    <w:p w:rsidR="00112D04" w:rsidRPr="00B3730B" w:rsidRDefault="00112D04" w:rsidP="00112D04">
      <w:pPr>
        <w:jc w:val="both"/>
        <w:rPr>
          <w:rFonts w:ascii="Arial" w:hAnsi="Arial" w:cs="Arial"/>
          <w:sz w:val="24"/>
          <w:szCs w:val="24"/>
          <w:lang w:val="es-ES"/>
        </w:rPr>
      </w:pPr>
      <w:r w:rsidRPr="00B3730B">
        <w:rPr>
          <w:rFonts w:ascii="Arial" w:hAnsi="Arial" w:cs="Arial"/>
          <w:sz w:val="24"/>
          <w:szCs w:val="24"/>
          <w:lang w:val="es-ES"/>
        </w:rPr>
        <w:t>La reunión convocada será grabada en soporte digital conservándose ésta por el término de cinco años y estará a disposición de los legitimados para su consulta. En la oportunidad que las condiciones lo permitan, se transcribirá al libro correspondiente lo acontecido en la reunión dejando expresa constancia de las personas que participaron.</w:t>
      </w:r>
    </w:p>
    <w:p w:rsidR="00112D04" w:rsidRPr="00B3730B" w:rsidRDefault="005D0EBF" w:rsidP="00DA57C9">
      <w:pPr>
        <w:jc w:val="both"/>
        <w:rPr>
          <w:rFonts w:ascii="Arial" w:hAnsi="Arial" w:cs="Arial"/>
          <w:sz w:val="24"/>
          <w:szCs w:val="24"/>
          <w:lang w:val="es-ES"/>
        </w:rPr>
      </w:pPr>
      <w:r w:rsidRPr="00B3730B">
        <w:rPr>
          <w:rFonts w:ascii="Arial" w:hAnsi="Arial" w:cs="Arial"/>
          <w:iCs/>
          <w:sz w:val="24"/>
          <w:szCs w:val="24"/>
          <w:lang w:val="es-ES"/>
        </w:rPr>
        <w:t>Asimismo se aclara que el</w:t>
      </w:r>
      <w:r w:rsidR="00112D04" w:rsidRPr="00B3730B">
        <w:rPr>
          <w:rFonts w:ascii="Arial" w:hAnsi="Arial" w:cs="Arial"/>
          <w:iCs/>
          <w:sz w:val="24"/>
          <w:szCs w:val="24"/>
          <w:lang w:val="es-ES"/>
        </w:rPr>
        <w:t xml:space="preserve"> procedimiento para adhesión y participación simultánea electrónica de la </w:t>
      </w:r>
      <w:r w:rsidRPr="00B3730B">
        <w:rPr>
          <w:rFonts w:ascii="Arial" w:hAnsi="Arial" w:cs="Arial"/>
          <w:iCs/>
          <w:sz w:val="24"/>
          <w:szCs w:val="24"/>
          <w:lang w:val="es-ES"/>
        </w:rPr>
        <w:t xml:space="preserve">Asamblea </w:t>
      </w:r>
      <w:r w:rsidR="00112D04" w:rsidRPr="00B3730B">
        <w:rPr>
          <w:rFonts w:ascii="Arial" w:hAnsi="Arial" w:cs="Arial"/>
          <w:iCs/>
          <w:sz w:val="24"/>
          <w:szCs w:val="24"/>
          <w:lang w:val="es-ES"/>
        </w:rPr>
        <w:t xml:space="preserve"> a distancia se realizará a través de la plataforma ZOOM;  plataforma digital que podrá ser descargada en un dispositivo telefónico móvil, Tablet o Computado</w:t>
      </w:r>
      <w:r w:rsidRPr="00B3730B">
        <w:rPr>
          <w:rFonts w:ascii="Arial" w:hAnsi="Arial" w:cs="Arial"/>
          <w:iCs/>
          <w:sz w:val="24"/>
          <w:szCs w:val="24"/>
          <w:lang w:val="es-ES"/>
        </w:rPr>
        <w:t>ra (este último es recomendado), para lo cual oportunamente se dispondrá de un tutorial, además de informarse I</w:t>
      </w:r>
      <w:r w:rsidR="00112D04" w:rsidRPr="00B3730B">
        <w:rPr>
          <w:rFonts w:ascii="Arial" w:hAnsi="Arial" w:cs="Arial"/>
          <w:sz w:val="24"/>
          <w:szCs w:val="24"/>
          <w:lang w:val="es-ES"/>
        </w:rPr>
        <w:t>D del encuentro</w:t>
      </w:r>
      <w:r w:rsidRPr="00B3730B">
        <w:rPr>
          <w:rFonts w:ascii="Arial" w:hAnsi="Arial" w:cs="Arial"/>
          <w:sz w:val="24"/>
          <w:szCs w:val="24"/>
          <w:lang w:val="es-ES"/>
        </w:rPr>
        <w:t xml:space="preserve"> y </w:t>
      </w:r>
      <w:r w:rsidR="00112D04" w:rsidRPr="00B3730B">
        <w:rPr>
          <w:rFonts w:ascii="Arial" w:hAnsi="Arial" w:cs="Arial"/>
          <w:sz w:val="24"/>
          <w:szCs w:val="24"/>
          <w:lang w:val="es-ES"/>
        </w:rPr>
        <w:t>Contraseña</w:t>
      </w:r>
      <w:r w:rsidRPr="00B3730B">
        <w:rPr>
          <w:rFonts w:ascii="Arial" w:hAnsi="Arial" w:cs="Arial"/>
          <w:sz w:val="24"/>
          <w:szCs w:val="24"/>
          <w:lang w:val="es-ES"/>
        </w:rPr>
        <w:t xml:space="preserve"> para el acceso.</w:t>
      </w:r>
    </w:p>
    <w:p w:rsidR="00DA57C9" w:rsidRPr="00B3730B" w:rsidRDefault="005D0EBF" w:rsidP="00DA57C9">
      <w:pPr>
        <w:jc w:val="both"/>
        <w:rPr>
          <w:rFonts w:ascii="Arial" w:hAnsi="Arial" w:cs="Arial"/>
          <w:sz w:val="24"/>
          <w:szCs w:val="24"/>
          <w:lang w:val="es-ES"/>
        </w:rPr>
      </w:pPr>
      <w:r w:rsidRPr="00B3730B">
        <w:rPr>
          <w:rFonts w:ascii="Arial" w:hAnsi="Arial" w:cs="Arial"/>
          <w:sz w:val="24"/>
          <w:szCs w:val="24"/>
          <w:lang w:val="es-ES"/>
        </w:rPr>
        <w:t>Pu</w:t>
      </w:r>
      <w:bookmarkStart w:id="0" w:name="_GoBack"/>
      <w:bookmarkEnd w:id="0"/>
      <w:r w:rsidR="00DA57C9" w:rsidRPr="00B3730B">
        <w:rPr>
          <w:rFonts w:ascii="Arial" w:hAnsi="Arial" w:cs="Arial"/>
          <w:sz w:val="24"/>
          <w:szCs w:val="24"/>
          <w:lang w:val="es-ES"/>
        </w:rPr>
        <w:t>esto a consideración de los presentes, el Consejo Directivo resuelve por unanimidad convocar a las entidades a</w:t>
      </w:r>
      <w:r w:rsidR="00B67F63" w:rsidRPr="00B3730B">
        <w:rPr>
          <w:rFonts w:ascii="Arial" w:hAnsi="Arial" w:cs="Arial"/>
          <w:sz w:val="24"/>
          <w:szCs w:val="24"/>
          <w:lang w:val="es-ES"/>
        </w:rPr>
        <w:t>filiadas</w:t>
      </w:r>
      <w:r w:rsidR="00DA57C9" w:rsidRPr="00B3730B">
        <w:rPr>
          <w:rFonts w:ascii="Arial" w:hAnsi="Arial" w:cs="Arial"/>
          <w:sz w:val="24"/>
          <w:szCs w:val="24"/>
          <w:lang w:val="es-ES"/>
        </w:rPr>
        <w:t xml:space="preserve"> a Asamblea </w:t>
      </w:r>
      <w:r w:rsidR="00B67F63" w:rsidRPr="00B3730B">
        <w:rPr>
          <w:rFonts w:ascii="Arial" w:hAnsi="Arial" w:cs="Arial"/>
          <w:sz w:val="24"/>
          <w:szCs w:val="24"/>
          <w:lang w:val="es-ES"/>
        </w:rPr>
        <w:t>Anual</w:t>
      </w:r>
      <w:r w:rsidR="00DA57C9" w:rsidRPr="00B3730B">
        <w:rPr>
          <w:rFonts w:ascii="Arial" w:hAnsi="Arial" w:cs="Arial"/>
          <w:sz w:val="24"/>
          <w:szCs w:val="24"/>
          <w:lang w:val="es-ES"/>
        </w:rPr>
        <w:t xml:space="preserve"> Ordinaria, a</w:t>
      </w:r>
      <w:r w:rsidR="00DA57C9" w:rsidRPr="00DA57C9">
        <w:rPr>
          <w:rFonts w:ascii="Arial" w:hAnsi="Arial" w:cs="Arial"/>
          <w:color w:val="FF0000"/>
          <w:sz w:val="24"/>
          <w:szCs w:val="24"/>
          <w:lang w:val="es-ES"/>
        </w:rPr>
        <w:t xml:space="preserve"> </w:t>
      </w:r>
      <w:r w:rsidR="00DA57C9" w:rsidRPr="00B3730B">
        <w:rPr>
          <w:rFonts w:ascii="Arial" w:hAnsi="Arial" w:cs="Arial"/>
          <w:sz w:val="24"/>
          <w:szCs w:val="24"/>
          <w:lang w:val="es-ES"/>
        </w:rPr>
        <w:lastRenderedPageBreak/>
        <w:t xml:space="preserve">celebrarse el </w:t>
      </w:r>
      <w:r w:rsidR="00DA57C9" w:rsidRPr="00B3730B">
        <w:rPr>
          <w:rFonts w:ascii="Arial" w:hAnsi="Arial" w:cs="Arial"/>
          <w:sz w:val="24"/>
          <w:szCs w:val="24"/>
        </w:rPr>
        <w:t>día viernes 14 de agosto de</w:t>
      </w:r>
      <w:r w:rsidR="00B3730B">
        <w:rPr>
          <w:rFonts w:ascii="Arial" w:hAnsi="Arial" w:cs="Arial"/>
          <w:sz w:val="24"/>
          <w:szCs w:val="24"/>
        </w:rPr>
        <w:t>l año</w:t>
      </w:r>
      <w:r w:rsidR="00DA57C9" w:rsidRPr="00B3730B">
        <w:rPr>
          <w:rFonts w:ascii="Arial" w:hAnsi="Arial" w:cs="Arial"/>
          <w:sz w:val="24"/>
          <w:szCs w:val="24"/>
        </w:rPr>
        <w:t xml:space="preserve"> 2020 a las 19</w:t>
      </w:r>
      <w:r w:rsidR="002E192E" w:rsidRPr="00B3730B">
        <w:rPr>
          <w:rFonts w:ascii="Arial" w:hAnsi="Arial" w:cs="Arial"/>
          <w:sz w:val="24"/>
          <w:szCs w:val="24"/>
        </w:rPr>
        <w:t>:00</w:t>
      </w:r>
      <w:r w:rsidR="00DA57C9" w:rsidRPr="00B3730B">
        <w:rPr>
          <w:rFonts w:ascii="Arial" w:hAnsi="Arial" w:cs="Arial"/>
          <w:sz w:val="24"/>
          <w:szCs w:val="24"/>
        </w:rPr>
        <w:t xml:space="preserve"> hs</w:t>
      </w:r>
      <w:r w:rsidR="00DA57C9" w:rsidRPr="00B3730B">
        <w:rPr>
          <w:rFonts w:ascii="Arial" w:hAnsi="Arial" w:cs="Arial"/>
          <w:sz w:val="24"/>
          <w:szCs w:val="24"/>
          <w:lang w:val="es-ES"/>
        </w:rPr>
        <w:t>,  mediante la plataforma digital “Zoom”, a los efectos de tratar el siguiente Orden del Día:</w:t>
      </w:r>
    </w:p>
    <w:p w:rsidR="00516304" w:rsidRPr="00465899" w:rsidRDefault="00516304" w:rsidP="0039456F">
      <w:pPr>
        <w:jc w:val="both"/>
        <w:rPr>
          <w:rFonts w:ascii="Arial" w:hAnsi="Arial" w:cs="Arial"/>
          <w:b/>
          <w:sz w:val="24"/>
          <w:szCs w:val="24"/>
        </w:rPr>
      </w:pPr>
      <w:r w:rsidRPr="008518FC">
        <w:rPr>
          <w:rFonts w:ascii="Arial" w:hAnsi="Arial" w:cs="Arial"/>
          <w:sz w:val="24"/>
          <w:szCs w:val="24"/>
        </w:rPr>
        <w:tab/>
      </w:r>
      <w:r w:rsidRPr="008518FC">
        <w:rPr>
          <w:rFonts w:ascii="Arial" w:hAnsi="Arial" w:cs="Arial"/>
          <w:sz w:val="24"/>
          <w:szCs w:val="24"/>
        </w:rPr>
        <w:tab/>
      </w:r>
      <w:r w:rsidRPr="008518FC">
        <w:rPr>
          <w:rFonts w:ascii="Arial" w:hAnsi="Arial" w:cs="Arial"/>
          <w:sz w:val="24"/>
          <w:szCs w:val="24"/>
        </w:rPr>
        <w:tab/>
      </w:r>
      <w:r w:rsidRPr="008518FC">
        <w:rPr>
          <w:rFonts w:ascii="Arial" w:hAnsi="Arial" w:cs="Arial"/>
          <w:sz w:val="24"/>
          <w:szCs w:val="24"/>
        </w:rPr>
        <w:tab/>
      </w:r>
      <w:r w:rsidRPr="00465899">
        <w:rPr>
          <w:rFonts w:ascii="Arial" w:hAnsi="Arial" w:cs="Arial"/>
          <w:b/>
          <w:sz w:val="24"/>
          <w:szCs w:val="24"/>
        </w:rPr>
        <w:t>ORDEN DEL DIA</w:t>
      </w:r>
      <w:r w:rsidR="00465899">
        <w:rPr>
          <w:rFonts w:ascii="Arial" w:hAnsi="Arial" w:cs="Arial"/>
          <w:b/>
          <w:sz w:val="24"/>
          <w:szCs w:val="24"/>
        </w:rPr>
        <w:t>:</w:t>
      </w:r>
    </w:p>
    <w:p w:rsidR="00516304" w:rsidRDefault="00516304" w:rsidP="00516304">
      <w:pPr>
        <w:pStyle w:val="Prrafodelista"/>
        <w:numPr>
          <w:ilvl w:val="0"/>
          <w:numId w:val="1"/>
        </w:numPr>
        <w:jc w:val="both"/>
        <w:rPr>
          <w:rFonts w:ascii="Arial" w:hAnsi="Arial" w:cs="Arial"/>
          <w:sz w:val="24"/>
          <w:szCs w:val="24"/>
        </w:rPr>
      </w:pPr>
      <w:r>
        <w:rPr>
          <w:rFonts w:ascii="Arial" w:hAnsi="Arial" w:cs="Arial"/>
          <w:sz w:val="24"/>
          <w:szCs w:val="24"/>
        </w:rPr>
        <w:t>Lectura del acta anterior</w:t>
      </w:r>
    </w:p>
    <w:p w:rsidR="00516304" w:rsidRDefault="00516304" w:rsidP="00516304">
      <w:pPr>
        <w:pStyle w:val="Prrafodelista"/>
        <w:numPr>
          <w:ilvl w:val="0"/>
          <w:numId w:val="1"/>
        </w:numPr>
        <w:jc w:val="both"/>
        <w:rPr>
          <w:rFonts w:ascii="Arial" w:hAnsi="Arial" w:cs="Arial"/>
          <w:sz w:val="24"/>
          <w:szCs w:val="24"/>
        </w:rPr>
      </w:pPr>
      <w:r>
        <w:rPr>
          <w:rFonts w:ascii="Arial" w:hAnsi="Arial" w:cs="Arial"/>
          <w:sz w:val="24"/>
          <w:szCs w:val="24"/>
        </w:rPr>
        <w:t>Consideración y aprobación de la Memoria del Ejercicio 01/01/2019 al 31/12/2019</w:t>
      </w:r>
    </w:p>
    <w:p w:rsidR="00516304" w:rsidRDefault="00516304" w:rsidP="00516304">
      <w:pPr>
        <w:pStyle w:val="Prrafodelista"/>
        <w:numPr>
          <w:ilvl w:val="0"/>
          <w:numId w:val="1"/>
        </w:numPr>
        <w:jc w:val="both"/>
        <w:rPr>
          <w:rFonts w:ascii="Arial" w:hAnsi="Arial" w:cs="Arial"/>
          <w:sz w:val="24"/>
          <w:szCs w:val="24"/>
        </w:rPr>
      </w:pPr>
      <w:r>
        <w:rPr>
          <w:rFonts w:ascii="Arial" w:hAnsi="Arial" w:cs="Arial"/>
          <w:sz w:val="24"/>
          <w:szCs w:val="24"/>
        </w:rPr>
        <w:t>Consideración y aprobación del Balance General e Inventario al 31 de diciembre de 2019 y el informe de la Comisión Revisor a de Cuentas</w:t>
      </w:r>
    </w:p>
    <w:p w:rsidR="00516304" w:rsidRDefault="00516304" w:rsidP="00516304">
      <w:pPr>
        <w:pStyle w:val="Prrafodelista"/>
        <w:numPr>
          <w:ilvl w:val="0"/>
          <w:numId w:val="1"/>
        </w:numPr>
        <w:jc w:val="both"/>
        <w:rPr>
          <w:rFonts w:ascii="Arial" w:hAnsi="Arial" w:cs="Arial"/>
          <w:sz w:val="24"/>
          <w:szCs w:val="24"/>
        </w:rPr>
      </w:pPr>
      <w:r>
        <w:rPr>
          <w:rFonts w:ascii="Arial" w:hAnsi="Arial" w:cs="Arial"/>
          <w:sz w:val="24"/>
          <w:szCs w:val="24"/>
        </w:rPr>
        <w:t>Elección del Presidente y Vicepresidente de la Asociación</w:t>
      </w:r>
    </w:p>
    <w:p w:rsidR="00516304" w:rsidRDefault="00516304" w:rsidP="00516304">
      <w:pPr>
        <w:pStyle w:val="Prrafodelista"/>
        <w:numPr>
          <w:ilvl w:val="0"/>
          <w:numId w:val="1"/>
        </w:numPr>
        <w:jc w:val="both"/>
        <w:rPr>
          <w:rFonts w:ascii="Arial" w:hAnsi="Arial" w:cs="Arial"/>
          <w:sz w:val="24"/>
          <w:szCs w:val="24"/>
        </w:rPr>
      </w:pPr>
      <w:r>
        <w:rPr>
          <w:rFonts w:ascii="Arial" w:hAnsi="Arial" w:cs="Arial"/>
          <w:sz w:val="24"/>
          <w:szCs w:val="24"/>
        </w:rPr>
        <w:t>Elección del Tribunal de Penas (5 titulares y 2 suplentes)</w:t>
      </w:r>
    </w:p>
    <w:p w:rsidR="00516304" w:rsidRDefault="00516304" w:rsidP="00516304">
      <w:pPr>
        <w:pStyle w:val="Prrafodelista"/>
        <w:numPr>
          <w:ilvl w:val="0"/>
          <w:numId w:val="1"/>
        </w:numPr>
        <w:jc w:val="both"/>
        <w:rPr>
          <w:rFonts w:ascii="Arial" w:hAnsi="Arial" w:cs="Arial"/>
          <w:sz w:val="24"/>
          <w:szCs w:val="24"/>
        </w:rPr>
      </w:pPr>
      <w:r>
        <w:rPr>
          <w:rFonts w:ascii="Arial" w:hAnsi="Arial" w:cs="Arial"/>
          <w:sz w:val="24"/>
          <w:szCs w:val="24"/>
        </w:rPr>
        <w:t>Elección de la Comisión Revisora de Cuentas (3 titulares y 2 suplentes)</w:t>
      </w:r>
    </w:p>
    <w:p w:rsidR="00516304" w:rsidRPr="00465899" w:rsidRDefault="00516304" w:rsidP="00516304">
      <w:pPr>
        <w:pStyle w:val="Prrafodelista"/>
        <w:numPr>
          <w:ilvl w:val="0"/>
          <w:numId w:val="1"/>
        </w:numPr>
        <w:jc w:val="both"/>
        <w:rPr>
          <w:rFonts w:ascii="Arial" w:hAnsi="Arial" w:cs="Arial"/>
          <w:sz w:val="24"/>
          <w:szCs w:val="24"/>
        </w:rPr>
      </w:pPr>
      <w:r>
        <w:rPr>
          <w:rFonts w:ascii="Arial" w:hAnsi="Arial" w:cs="Arial"/>
          <w:sz w:val="24"/>
          <w:szCs w:val="24"/>
        </w:rPr>
        <w:t>Designación de dos (2) Asambleístas para firmar el acta</w:t>
      </w:r>
    </w:p>
    <w:p w:rsidR="00516304" w:rsidRDefault="00516304" w:rsidP="004C616A">
      <w:pPr>
        <w:jc w:val="both"/>
        <w:rPr>
          <w:rFonts w:ascii="Arial" w:hAnsi="Arial" w:cs="Arial"/>
          <w:sz w:val="24"/>
          <w:szCs w:val="24"/>
        </w:rPr>
      </w:pPr>
      <w:r>
        <w:rPr>
          <w:rFonts w:ascii="Arial" w:hAnsi="Arial" w:cs="Arial"/>
          <w:sz w:val="24"/>
          <w:szCs w:val="24"/>
        </w:rPr>
        <w:t xml:space="preserve">Sin más temas que tratar siendo las 19:45 horas, se da por finalizada la </w:t>
      </w:r>
      <w:r w:rsidR="004C616A">
        <w:rPr>
          <w:rFonts w:ascii="Arial" w:hAnsi="Arial" w:cs="Arial"/>
          <w:sz w:val="24"/>
          <w:szCs w:val="24"/>
        </w:rPr>
        <w:t>reunión</w:t>
      </w:r>
      <w:r>
        <w:rPr>
          <w:rFonts w:ascii="Arial" w:hAnsi="Arial" w:cs="Arial"/>
          <w:sz w:val="24"/>
          <w:szCs w:val="24"/>
        </w:rPr>
        <w:t>.</w:t>
      </w:r>
    </w:p>
    <w:p w:rsidR="00516304" w:rsidRPr="00516304" w:rsidRDefault="00516304" w:rsidP="00516304">
      <w:pPr>
        <w:jc w:val="both"/>
        <w:rPr>
          <w:rFonts w:ascii="Arial" w:hAnsi="Arial" w:cs="Arial"/>
          <w:sz w:val="24"/>
          <w:szCs w:val="24"/>
        </w:rPr>
      </w:pPr>
    </w:p>
    <w:sectPr w:rsidR="00516304" w:rsidRPr="00516304" w:rsidSect="005150FE">
      <w:pgSz w:w="11906" w:h="16838"/>
      <w:pgMar w:top="1134"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3B0F"/>
    <w:multiLevelType w:val="hybridMultilevel"/>
    <w:tmpl w:val="D390C41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9456F"/>
    <w:rsid w:val="00050489"/>
    <w:rsid w:val="00112D04"/>
    <w:rsid w:val="00117775"/>
    <w:rsid w:val="002C2CEA"/>
    <w:rsid w:val="002E192E"/>
    <w:rsid w:val="0039456F"/>
    <w:rsid w:val="00444FDF"/>
    <w:rsid w:val="00454E2C"/>
    <w:rsid w:val="00465899"/>
    <w:rsid w:val="004A2A60"/>
    <w:rsid w:val="004C616A"/>
    <w:rsid w:val="005150FE"/>
    <w:rsid w:val="00516304"/>
    <w:rsid w:val="00543208"/>
    <w:rsid w:val="005A3BDD"/>
    <w:rsid w:val="005D0EBF"/>
    <w:rsid w:val="007C23DE"/>
    <w:rsid w:val="007C5A41"/>
    <w:rsid w:val="008518FC"/>
    <w:rsid w:val="00B028E3"/>
    <w:rsid w:val="00B3730B"/>
    <w:rsid w:val="00B67F63"/>
    <w:rsid w:val="00C318DB"/>
    <w:rsid w:val="00DA57C9"/>
    <w:rsid w:val="00E80563"/>
    <w:rsid w:val="00F65E09"/>
    <w:rsid w:val="00FD572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8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6304"/>
    <w:pPr>
      <w:ind w:left="720"/>
      <w:contextualSpacing/>
    </w:pPr>
  </w:style>
  <w:style w:type="character" w:styleId="Hipervnculo">
    <w:name w:val="Hyperlink"/>
    <w:basedOn w:val="Fuentedeprrafopredeter"/>
    <w:uiPriority w:val="99"/>
    <w:unhideWhenUsed/>
    <w:rsid w:val="00112D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6304"/>
    <w:pPr>
      <w:ind w:left="720"/>
      <w:contextualSpacing/>
    </w:pPr>
  </w:style>
  <w:style w:type="character" w:styleId="Hipervnculo">
    <w:name w:val="Hyperlink"/>
    <w:basedOn w:val="Fuentedeprrafopredeter"/>
    <w:uiPriority w:val="99"/>
    <w:unhideWhenUsed/>
    <w:rsid w:val="00112D0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586</Words>
  <Characters>3225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Claudio Ramírez</dc:creator>
  <cp:lastModifiedBy>pc</cp:lastModifiedBy>
  <cp:revision>8</cp:revision>
  <cp:lastPrinted>2020-08-08T19:20:00Z</cp:lastPrinted>
  <dcterms:created xsi:type="dcterms:W3CDTF">2020-08-06T16:48:00Z</dcterms:created>
  <dcterms:modified xsi:type="dcterms:W3CDTF">2020-08-08T19:21:00Z</dcterms:modified>
</cp:coreProperties>
</file>